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77" w:rsidRDefault="00860477" w:rsidP="008604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Lista kandydatów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przyjętych</w:t>
      </w:r>
      <w:r>
        <w:rPr>
          <w:rFonts w:ascii="Times New Roman" w:hAnsi="Times New Roman" w:cs="Times New Roman"/>
          <w:b/>
          <w:sz w:val="26"/>
          <w:szCs w:val="26"/>
        </w:rPr>
        <w:t xml:space="preserve"> do Oddziału Zamiejscowego</w:t>
      </w:r>
    </w:p>
    <w:p w:rsidR="00860477" w:rsidRDefault="00860477" w:rsidP="008604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Publicznego Przedszkola w Chrząstowicach z siedzibą w Suchym Borze</w:t>
      </w:r>
    </w:p>
    <w:p w:rsidR="00860477" w:rsidRDefault="00860477" w:rsidP="008604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rok szkolny 2020/21</w:t>
      </w:r>
    </w:p>
    <w:p w:rsidR="00860477" w:rsidRDefault="00860477" w:rsidP="008604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0477" w:rsidRDefault="00860477" w:rsidP="008604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b/>
          <w:i/>
          <w:sz w:val="26"/>
          <w:szCs w:val="26"/>
        </w:rPr>
        <w:t>Ustawy z dnia 14 grudnia 2016r. Prawo Oświatowe</w:t>
      </w: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Dz. U. z 2017 r. poz. 59, 949 i 2203), Zarządzenia Wójta Gminy Chrząstowice z dnia 29 stycznia 2020r. w sprawie harmonogramu czynności w postępowaniu rekrutacyjnym i uzupełniającym w roku szkolnym 2020/2021 do przedszkoli publicznych, dla których organem prowadzącym jest Gmina Chrząstowice, Komisja Rekrutacyjna powołana zarządzeniem Dyrektora Publicznego Przedszkola w Chrząstowicach z Oddziałem w Suchym Borze, po przeprowadzonym postępowaniu rekrutacyjnym </w:t>
      </w: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przyjęła</w:t>
      </w:r>
      <w:r>
        <w:rPr>
          <w:rFonts w:ascii="Times New Roman" w:hAnsi="Times New Roman" w:cs="Times New Roman"/>
          <w:sz w:val="28"/>
          <w:szCs w:val="28"/>
        </w:rPr>
        <w:t xml:space="preserve"> na rok szkolny </w:t>
      </w:r>
      <w:r>
        <w:rPr>
          <w:rFonts w:ascii="Times New Roman" w:hAnsi="Times New Roman" w:cs="Times New Roman"/>
          <w:b/>
          <w:sz w:val="28"/>
          <w:szCs w:val="28"/>
        </w:rPr>
        <w:t>2020/21</w:t>
      </w:r>
      <w:r>
        <w:rPr>
          <w:rFonts w:ascii="Times New Roman" w:hAnsi="Times New Roman" w:cs="Times New Roman"/>
          <w:sz w:val="28"/>
          <w:szCs w:val="28"/>
        </w:rPr>
        <w:t xml:space="preserve"> niżej wymienionych kandydatów:</w:t>
      </w: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635"/>
        <w:gridCol w:w="8653"/>
      </w:tblGrid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Nazwisko i imię dziecka</w:t>
            </w:r>
          </w:p>
          <w:p w:rsidR="00860477" w:rsidRDefault="00860477" w:rsidP="00635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Bijak Szymon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Fedyczkowski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Alexander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Pr="00D31E5D" w:rsidRDefault="00860477" w:rsidP="006357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Fink</w:t>
            </w:r>
            <w:proofErr w:type="spellEnd"/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Dawid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Pr="00D31E5D" w:rsidRDefault="00860477" w:rsidP="006357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Górska Julia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Pr="00D31E5D" w:rsidRDefault="00860477" w:rsidP="006357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Janeczek Filip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Kochańczyk Olaf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Kowalik Jan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Kowalski Filip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Krupska Martyna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Lisiecka Karolina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Pr="00D31E5D" w:rsidRDefault="00860477" w:rsidP="006357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Mathea</w:t>
            </w:r>
            <w:proofErr w:type="spellEnd"/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Adam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Marczak Leon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Nowak Jakub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Nowak Mikołaj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Ozimek Lilianna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Pr="00D31E5D" w:rsidRDefault="00860477" w:rsidP="006357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Ozimek Oliwia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Pr="00D31E5D" w:rsidRDefault="00860477" w:rsidP="006357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Pasoń Hanna</w:t>
            </w:r>
          </w:p>
        </w:tc>
      </w:tr>
      <w:tr w:rsidR="00860477" w:rsidTr="006357C7">
        <w:trPr>
          <w:trHeight w:val="5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Perdek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Grzegorz</w:t>
            </w:r>
          </w:p>
        </w:tc>
      </w:tr>
      <w:tr w:rsidR="00860477" w:rsidTr="006357C7">
        <w:trPr>
          <w:trHeight w:val="5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Piechocińska Nadia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Płoucha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Nina</w:t>
            </w:r>
          </w:p>
        </w:tc>
      </w:tr>
      <w:tr w:rsidR="00860477" w:rsidTr="006357C7">
        <w:trPr>
          <w:trHeight w:val="7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Pr="00D31E5D" w:rsidRDefault="00860477" w:rsidP="006357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Wachta Adrian</w:t>
            </w:r>
          </w:p>
        </w:tc>
      </w:tr>
      <w:tr w:rsidR="00860477" w:rsidTr="006357C7">
        <w:trPr>
          <w:trHeight w:val="7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Wachta Dominika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Wieteska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Namir</w:t>
            </w:r>
            <w:proofErr w:type="spellEnd"/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Zaporozhets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Dominika</w:t>
            </w:r>
          </w:p>
        </w:tc>
      </w:tr>
      <w:tr w:rsidR="00860477" w:rsidTr="006357C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77" w:rsidRDefault="00860477" w:rsidP="00635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Zięba Agnieszka</w:t>
            </w:r>
          </w:p>
        </w:tc>
      </w:tr>
    </w:tbl>
    <w:p w:rsidR="00860477" w:rsidRDefault="00860477" w:rsidP="008604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Po zakończonym postępowaniu rekrutacyjnym przedszkole nie posiada wolnych miejsc. </w:t>
      </w: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Data podania do publicznej wiadomości 24.04.2020 r.</w:t>
      </w: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477" w:rsidRDefault="00860477" w:rsidP="008604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477" w:rsidRDefault="00860477" w:rsidP="0086047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60477" w:rsidRDefault="00860477" w:rsidP="0086047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60477" w:rsidRDefault="00860477" w:rsidP="0086047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60477" w:rsidRDefault="00860477" w:rsidP="0086047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60477" w:rsidRPr="00477A1C" w:rsidRDefault="00860477" w:rsidP="00860477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77A1C">
        <w:rPr>
          <w:rFonts w:ascii="Times New Roman" w:hAnsi="Times New Roman" w:cs="Times New Roman"/>
          <w:sz w:val="26"/>
          <w:szCs w:val="26"/>
          <w:u w:val="single"/>
        </w:rPr>
        <w:t>Lilianna Wicher</w:t>
      </w:r>
    </w:p>
    <w:p w:rsidR="00860477" w:rsidRDefault="00860477" w:rsidP="008604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przewodniczącego komisji</w:t>
      </w:r>
    </w:p>
    <w:p w:rsidR="00032A56" w:rsidRDefault="00032A56"/>
    <w:sectPr w:rsidR="00032A56" w:rsidSect="007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60477"/>
    <w:rsid w:val="00032A56"/>
    <w:rsid w:val="0086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</dc:creator>
  <cp:lastModifiedBy>Wicher</cp:lastModifiedBy>
  <cp:revision>1</cp:revision>
  <dcterms:created xsi:type="dcterms:W3CDTF">2020-04-20T17:26:00Z</dcterms:created>
  <dcterms:modified xsi:type="dcterms:W3CDTF">2020-04-20T17:31:00Z</dcterms:modified>
</cp:coreProperties>
</file>